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2C" w:rsidRPr="008A6210" w:rsidRDefault="00677B2C" w:rsidP="008A6210">
      <w:pPr>
        <w:pStyle w:val="Style15"/>
        <w:widowControl/>
        <w:spacing w:line="240" w:lineRule="auto"/>
        <w:ind w:left="8364"/>
        <w:rPr>
          <w:rStyle w:val="FontStyle27"/>
        </w:rPr>
      </w:pPr>
      <w:r w:rsidRPr="008A6210">
        <w:rPr>
          <w:rStyle w:val="FontStyle27"/>
        </w:rPr>
        <w:t>Приложение 1</w:t>
      </w:r>
    </w:p>
    <w:p w:rsidR="00677B2C" w:rsidRPr="008A6210" w:rsidRDefault="00677B2C" w:rsidP="008A6210">
      <w:pPr>
        <w:pStyle w:val="Style15"/>
        <w:widowControl/>
        <w:spacing w:line="240" w:lineRule="auto"/>
        <w:ind w:left="8364"/>
        <w:rPr>
          <w:rStyle w:val="FontStyle27"/>
        </w:rPr>
      </w:pPr>
    </w:p>
    <w:p w:rsidR="00677B2C" w:rsidRPr="008A6210" w:rsidRDefault="00677B2C" w:rsidP="008A6210">
      <w:pPr>
        <w:pStyle w:val="Style15"/>
        <w:widowControl/>
        <w:spacing w:line="240" w:lineRule="auto"/>
        <w:ind w:left="8364"/>
      </w:pPr>
    </w:p>
    <w:p w:rsidR="00677B2C" w:rsidRPr="008A6210" w:rsidRDefault="00677B2C" w:rsidP="008A6210">
      <w:pPr>
        <w:pStyle w:val="Style6"/>
        <w:widowControl/>
        <w:spacing w:line="240" w:lineRule="auto"/>
        <w:rPr>
          <w:rStyle w:val="FontStyle26"/>
        </w:rPr>
      </w:pPr>
      <w:r w:rsidRPr="008A6210">
        <w:rPr>
          <w:rStyle w:val="FontStyle26"/>
        </w:rPr>
        <w:t>ЗАЯВКА</w:t>
      </w:r>
    </w:p>
    <w:p w:rsidR="00677B2C" w:rsidRPr="008A6210" w:rsidRDefault="00677B2C" w:rsidP="008A6210">
      <w:pPr>
        <w:pStyle w:val="Style6"/>
        <w:widowControl/>
        <w:spacing w:line="240" w:lineRule="auto"/>
        <w:ind w:left="662"/>
        <w:contextualSpacing/>
        <w:rPr>
          <w:rStyle w:val="FontStyle26"/>
        </w:rPr>
      </w:pPr>
      <w:r w:rsidRPr="008A6210">
        <w:rPr>
          <w:rStyle w:val="FontStyle26"/>
        </w:rPr>
        <w:t xml:space="preserve">на участие в открытом турнире студентов и преподавателей </w:t>
      </w:r>
    </w:p>
    <w:p w:rsidR="00677B2C" w:rsidRPr="008A6210" w:rsidRDefault="00677B2C" w:rsidP="008A6210">
      <w:pPr>
        <w:pStyle w:val="Style6"/>
        <w:widowControl/>
        <w:spacing w:line="240" w:lineRule="auto"/>
        <w:ind w:left="662"/>
        <w:contextualSpacing/>
        <w:rPr>
          <w:rStyle w:val="FontStyle26"/>
        </w:rPr>
      </w:pPr>
      <w:r w:rsidRPr="008A6210">
        <w:rPr>
          <w:rStyle w:val="FontStyle26"/>
        </w:rPr>
        <w:t xml:space="preserve">профессиональных образовательных организаций Пермского края </w:t>
      </w:r>
    </w:p>
    <w:p w:rsidR="00677B2C" w:rsidRPr="008A6210" w:rsidRDefault="00677B2C" w:rsidP="008A6210">
      <w:pPr>
        <w:pStyle w:val="Style6"/>
        <w:widowControl/>
        <w:spacing w:line="240" w:lineRule="auto"/>
        <w:rPr>
          <w:rStyle w:val="FontStyle26"/>
        </w:rPr>
      </w:pPr>
      <w:r w:rsidRPr="008A6210">
        <w:rPr>
          <w:rStyle w:val="FontStyle26"/>
        </w:rPr>
        <w:t>по оксфордским дебатам «Лига дебатов»</w:t>
      </w:r>
    </w:p>
    <w:p w:rsidR="00677B2C" w:rsidRPr="008A6210" w:rsidRDefault="00677B2C" w:rsidP="008A6210">
      <w:pPr>
        <w:pStyle w:val="Style15"/>
        <w:widowControl/>
        <w:spacing w:line="240" w:lineRule="auto"/>
      </w:pPr>
    </w:p>
    <w:p w:rsidR="00677B2C" w:rsidRPr="008A6210" w:rsidRDefault="00677B2C" w:rsidP="008A6210">
      <w:pPr>
        <w:pStyle w:val="Style15"/>
        <w:widowControl/>
        <w:tabs>
          <w:tab w:val="left" w:leader="underscore" w:pos="8563"/>
        </w:tabs>
        <w:spacing w:line="240" w:lineRule="auto"/>
        <w:rPr>
          <w:rStyle w:val="FontStyle27"/>
        </w:rPr>
      </w:pPr>
      <w:r w:rsidRPr="008A6210">
        <w:rPr>
          <w:rStyle w:val="FontStyle27"/>
        </w:rPr>
        <w:t>Профессиональная образовательная организация:</w:t>
      </w:r>
      <w:r w:rsidRPr="008A6210">
        <w:rPr>
          <w:rStyle w:val="FontStyle27"/>
        </w:rPr>
        <w:tab/>
      </w:r>
    </w:p>
    <w:p w:rsidR="00677B2C" w:rsidRPr="008A6210" w:rsidRDefault="00677B2C" w:rsidP="008A6210">
      <w:pPr>
        <w:pStyle w:val="Style15"/>
        <w:widowControl/>
        <w:tabs>
          <w:tab w:val="left" w:leader="underscore" w:pos="8621"/>
        </w:tabs>
        <w:spacing w:line="240" w:lineRule="auto"/>
        <w:rPr>
          <w:rStyle w:val="FontStyle27"/>
        </w:rPr>
      </w:pPr>
      <w:r w:rsidRPr="008A6210">
        <w:rPr>
          <w:rStyle w:val="FontStyle27"/>
        </w:rPr>
        <w:t>Адрес:</w:t>
      </w:r>
      <w:r w:rsidRPr="008A6210">
        <w:rPr>
          <w:rStyle w:val="FontStyle27"/>
        </w:rPr>
        <w:tab/>
      </w:r>
    </w:p>
    <w:p w:rsidR="00677B2C" w:rsidRPr="008A6210" w:rsidRDefault="00677B2C" w:rsidP="008A6210">
      <w:pPr>
        <w:pStyle w:val="Style15"/>
        <w:widowControl/>
        <w:tabs>
          <w:tab w:val="left" w:leader="underscore" w:pos="3446"/>
        </w:tabs>
        <w:spacing w:line="240" w:lineRule="auto"/>
        <w:jc w:val="left"/>
        <w:rPr>
          <w:rStyle w:val="FontStyle27"/>
        </w:rPr>
      </w:pPr>
      <w:r w:rsidRPr="008A6210">
        <w:rPr>
          <w:rStyle w:val="FontStyle27"/>
        </w:rPr>
        <w:t>Контактный тел.:</w:t>
      </w:r>
      <w:r w:rsidRPr="008A6210">
        <w:rPr>
          <w:rStyle w:val="FontStyle27"/>
        </w:rPr>
        <w:tab/>
      </w:r>
    </w:p>
    <w:p w:rsidR="00677B2C" w:rsidRPr="008A6210" w:rsidRDefault="00677B2C" w:rsidP="008A6210">
      <w:pPr>
        <w:pStyle w:val="Style15"/>
        <w:widowControl/>
        <w:tabs>
          <w:tab w:val="left" w:leader="underscore" w:pos="2333"/>
        </w:tabs>
        <w:spacing w:line="240" w:lineRule="auto"/>
        <w:jc w:val="left"/>
        <w:rPr>
          <w:rStyle w:val="FontStyle27"/>
          <w:lang w:val="en-US" w:eastAsia="en-US"/>
        </w:rPr>
      </w:pPr>
      <w:proofErr w:type="gramStart"/>
      <w:r w:rsidRPr="008A6210">
        <w:rPr>
          <w:rStyle w:val="FontStyle27"/>
          <w:lang w:val="en-US" w:eastAsia="en-US"/>
        </w:rPr>
        <w:t>e-mail</w:t>
      </w:r>
      <w:proofErr w:type="gramEnd"/>
      <w:r w:rsidRPr="008A6210">
        <w:rPr>
          <w:rStyle w:val="FontStyle27"/>
          <w:lang w:val="en-US" w:eastAsia="en-US"/>
        </w:rPr>
        <w:t>:</w:t>
      </w:r>
      <w:r w:rsidRPr="008A6210">
        <w:rPr>
          <w:rStyle w:val="FontStyle27"/>
          <w:lang w:val="en-US" w:eastAsia="en-US"/>
        </w:rPr>
        <w:tab/>
      </w:r>
    </w:p>
    <w:p w:rsidR="00677B2C" w:rsidRPr="008A6210" w:rsidRDefault="00677B2C" w:rsidP="008A6210">
      <w:pPr>
        <w:pStyle w:val="Style15"/>
        <w:widowControl/>
        <w:spacing w:line="240" w:lineRule="auto"/>
        <w:jc w:val="left"/>
        <w:rPr>
          <w:rStyle w:val="FontStyle27"/>
        </w:rPr>
      </w:pPr>
      <w:r w:rsidRPr="008A6210">
        <w:rPr>
          <w:rStyle w:val="FontStyle27"/>
        </w:rPr>
        <w:t>Участники Турнира:</w:t>
      </w:r>
    </w:p>
    <w:p w:rsidR="00677B2C" w:rsidRPr="008A6210" w:rsidRDefault="00677B2C" w:rsidP="008A6210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2"/>
        <w:gridCol w:w="1954"/>
        <w:gridCol w:w="3691"/>
      </w:tblGrid>
      <w:tr w:rsidR="00677B2C" w:rsidRPr="008A6210" w:rsidTr="00677B2C"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B2C" w:rsidRPr="008A6210" w:rsidRDefault="00677B2C" w:rsidP="008A6210">
            <w:pPr>
              <w:pStyle w:val="Style21"/>
              <w:widowControl/>
              <w:spacing w:line="240" w:lineRule="auto"/>
              <w:ind w:left="1248"/>
              <w:rPr>
                <w:rStyle w:val="FontStyle26"/>
                <w:b w:val="0"/>
              </w:rPr>
            </w:pPr>
            <w:r w:rsidRPr="008A6210">
              <w:rPr>
                <w:rStyle w:val="FontStyle26"/>
                <w:b w:val="0"/>
              </w:rPr>
              <w:t>ФИО студента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B2C" w:rsidRPr="008A6210" w:rsidRDefault="00677B2C" w:rsidP="008A6210">
            <w:pPr>
              <w:pStyle w:val="Style21"/>
              <w:widowControl/>
              <w:spacing w:line="240" w:lineRule="auto"/>
              <w:rPr>
                <w:rStyle w:val="FontStyle26"/>
                <w:b w:val="0"/>
              </w:rPr>
            </w:pPr>
            <w:r w:rsidRPr="008A6210">
              <w:rPr>
                <w:rStyle w:val="FontStyle26"/>
                <w:b w:val="0"/>
              </w:rPr>
              <w:t>Дата рождения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B2C" w:rsidRPr="008A6210" w:rsidRDefault="00677B2C" w:rsidP="008A6210">
            <w:pPr>
              <w:pStyle w:val="Style21"/>
              <w:widowControl/>
              <w:spacing w:line="240" w:lineRule="auto"/>
              <w:ind w:left="662"/>
              <w:rPr>
                <w:rStyle w:val="FontStyle26"/>
                <w:b w:val="0"/>
              </w:rPr>
            </w:pPr>
            <w:r w:rsidRPr="008A6210">
              <w:rPr>
                <w:rStyle w:val="FontStyle26"/>
                <w:b w:val="0"/>
              </w:rPr>
              <w:t>Специальность, по которой обучается</w:t>
            </w:r>
          </w:p>
        </w:tc>
      </w:tr>
      <w:tr w:rsidR="00677B2C" w:rsidRPr="008A6210" w:rsidTr="00677B2C"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2C" w:rsidRPr="008A6210" w:rsidRDefault="00677B2C" w:rsidP="008A6210">
            <w:pPr>
              <w:pStyle w:val="Style19"/>
              <w:widowControl/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2C" w:rsidRPr="008A6210" w:rsidRDefault="00677B2C" w:rsidP="008A6210">
            <w:pPr>
              <w:pStyle w:val="Style19"/>
              <w:widowControl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2C" w:rsidRPr="008A6210" w:rsidRDefault="00677B2C" w:rsidP="008A6210">
            <w:pPr>
              <w:pStyle w:val="Style19"/>
              <w:widowControl/>
            </w:pPr>
          </w:p>
        </w:tc>
      </w:tr>
      <w:tr w:rsidR="00677B2C" w:rsidRPr="008A6210" w:rsidTr="00677B2C"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2C" w:rsidRPr="008A6210" w:rsidRDefault="00677B2C" w:rsidP="008A6210">
            <w:pPr>
              <w:pStyle w:val="Style19"/>
              <w:widowControl/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2C" w:rsidRPr="008A6210" w:rsidRDefault="00677B2C" w:rsidP="008A6210">
            <w:pPr>
              <w:pStyle w:val="Style19"/>
              <w:widowControl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2C" w:rsidRPr="008A6210" w:rsidRDefault="00677B2C" w:rsidP="008A6210">
            <w:pPr>
              <w:pStyle w:val="Style19"/>
              <w:widowControl/>
            </w:pPr>
          </w:p>
        </w:tc>
      </w:tr>
      <w:tr w:rsidR="00677B2C" w:rsidRPr="008A6210" w:rsidTr="00677B2C"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2C" w:rsidRPr="008A6210" w:rsidRDefault="00677B2C" w:rsidP="008A6210">
            <w:pPr>
              <w:pStyle w:val="Style19"/>
              <w:widowControl/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2C" w:rsidRPr="008A6210" w:rsidRDefault="00677B2C" w:rsidP="008A6210">
            <w:pPr>
              <w:pStyle w:val="Style19"/>
              <w:widowControl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2C" w:rsidRPr="008A6210" w:rsidRDefault="00677B2C" w:rsidP="008A6210">
            <w:pPr>
              <w:pStyle w:val="Style19"/>
              <w:widowControl/>
            </w:pPr>
          </w:p>
        </w:tc>
      </w:tr>
    </w:tbl>
    <w:p w:rsidR="00677B2C" w:rsidRPr="008A6210" w:rsidRDefault="00677B2C" w:rsidP="008A6210">
      <w:pPr>
        <w:pStyle w:val="Style15"/>
        <w:widowControl/>
        <w:spacing w:line="240" w:lineRule="auto"/>
      </w:pPr>
    </w:p>
    <w:p w:rsidR="00677B2C" w:rsidRPr="008A6210" w:rsidRDefault="00677B2C" w:rsidP="008A6210">
      <w:pPr>
        <w:pStyle w:val="Style15"/>
        <w:widowControl/>
        <w:tabs>
          <w:tab w:val="left" w:leader="underscore" w:pos="8698"/>
        </w:tabs>
        <w:spacing w:line="240" w:lineRule="auto"/>
        <w:rPr>
          <w:rStyle w:val="FontStyle27"/>
        </w:rPr>
      </w:pPr>
      <w:r w:rsidRPr="008A6210">
        <w:rPr>
          <w:rStyle w:val="FontStyle27"/>
        </w:rPr>
        <w:t>Преподаватель - руководитель команды (ФИО)</w:t>
      </w:r>
      <w:r w:rsidRPr="008A6210">
        <w:rPr>
          <w:rStyle w:val="FontStyle27"/>
        </w:rPr>
        <w:tab/>
      </w:r>
    </w:p>
    <w:p w:rsidR="00677B2C" w:rsidRPr="008A6210" w:rsidRDefault="00677B2C" w:rsidP="008A6210">
      <w:pPr>
        <w:pStyle w:val="Style15"/>
        <w:widowControl/>
        <w:tabs>
          <w:tab w:val="left" w:leader="underscore" w:pos="3451"/>
        </w:tabs>
        <w:spacing w:line="240" w:lineRule="auto"/>
        <w:jc w:val="left"/>
        <w:rPr>
          <w:rStyle w:val="FontStyle27"/>
        </w:rPr>
      </w:pPr>
      <w:r w:rsidRPr="008A6210">
        <w:rPr>
          <w:rStyle w:val="FontStyle27"/>
        </w:rPr>
        <w:t>Контактный тел.:</w:t>
      </w:r>
      <w:r w:rsidRPr="008A6210">
        <w:rPr>
          <w:rStyle w:val="FontStyle27"/>
        </w:rPr>
        <w:tab/>
      </w:r>
    </w:p>
    <w:p w:rsidR="00677B2C" w:rsidRPr="008A6210" w:rsidRDefault="00677B2C" w:rsidP="008A6210">
      <w:pPr>
        <w:pStyle w:val="Style15"/>
        <w:widowControl/>
        <w:tabs>
          <w:tab w:val="left" w:leader="underscore" w:pos="2333"/>
        </w:tabs>
        <w:spacing w:line="240" w:lineRule="auto"/>
        <w:jc w:val="left"/>
        <w:rPr>
          <w:rStyle w:val="FontStyle27"/>
          <w:lang w:val="en-US" w:eastAsia="en-US"/>
        </w:rPr>
      </w:pPr>
      <w:proofErr w:type="gramStart"/>
      <w:r w:rsidRPr="008A6210">
        <w:rPr>
          <w:rStyle w:val="FontStyle27"/>
          <w:lang w:val="en-US" w:eastAsia="en-US"/>
        </w:rPr>
        <w:t>e-mail</w:t>
      </w:r>
      <w:proofErr w:type="gramEnd"/>
      <w:r w:rsidRPr="008A6210">
        <w:rPr>
          <w:rStyle w:val="FontStyle27"/>
          <w:lang w:val="en-US" w:eastAsia="en-US"/>
        </w:rPr>
        <w:t>:</w:t>
      </w:r>
      <w:r w:rsidRPr="008A6210">
        <w:rPr>
          <w:rStyle w:val="FontStyle27"/>
          <w:lang w:val="en-US" w:eastAsia="en-US"/>
        </w:rPr>
        <w:tab/>
      </w:r>
    </w:p>
    <w:p w:rsidR="00677B2C" w:rsidRPr="008A6210" w:rsidRDefault="00677B2C" w:rsidP="008A6210">
      <w:pPr>
        <w:widowControl/>
        <w:autoSpaceDE/>
        <w:autoSpaceDN/>
        <w:adjustRightInd/>
        <w:rPr>
          <w:rStyle w:val="FontStyle27"/>
          <w:lang w:val="en-US" w:eastAsia="en-US"/>
        </w:rPr>
        <w:sectPr w:rsidR="00677B2C" w:rsidRPr="008A6210">
          <w:pgSz w:w="11905" w:h="16837"/>
          <w:pgMar w:top="992" w:right="851" w:bottom="992" w:left="1128" w:header="720" w:footer="720" w:gutter="0"/>
          <w:cols w:space="720"/>
        </w:sectPr>
      </w:pPr>
    </w:p>
    <w:p w:rsidR="00677B2C" w:rsidRPr="008A6210" w:rsidRDefault="00677B2C" w:rsidP="008A6210">
      <w:pPr>
        <w:pStyle w:val="Style15"/>
        <w:widowControl/>
        <w:spacing w:line="240" w:lineRule="auto"/>
        <w:rPr>
          <w:rStyle w:val="FontStyle27"/>
        </w:rPr>
      </w:pPr>
      <w:r w:rsidRPr="008A6210">
        <w:rPr>
          <w:rStyle w:val="FontStyle27"/>
        </w:rPr>
        <w:lastRenderedPageBreak/>
        <w:t>Директор ПОО</w:t>
      </w:r>
    </w:p>
    <w:p w:rsidR="00677B2C" w:rsidRPr="008A6210" w:rsidRDefault="00677B2C" w:rsidP="008A6210">
      <w:pPr>
        <w:pStyle w:val="Style9"/>
        <w:widowControl/>
        <w:tabs>
          <w:tab w:val="left" w:leader="underscore" w:pos="1690"/>
          <w:tab w:val="left" w:leader="underscore" w:pos="3931"/>
        </w:tabs>
        <w:jc w:val="both"/>
        <w:rPr>
          <w:rStyle w:val="FontStyle29"/>
        </w:rPr>
      </w:pPr>
      <w:r w:rsidRPr="008A6210">
        <w:rPr>
          <w:rStyle w:val="FontStyle27"/>
        </w:rPr>
        <w:br w:type="column"/>
      </w:r>
      <w:r w:rsidRPr="008A6210">
        <w:rPr>
          <w:rStyle w:val="FontStyle29"/>
        </w:rPr>
        <w:lastRenderedPageBreak/>
        <w:tab/>
        <w:t xml:space="preserve">    /</w:t>
      </w:r>
      <w:r w:rsidRPr="008A6210">
        <w:rPr>
          <w:rStyle w:val="FontStyle29"/>
        </w:rPr>
        <w:tab/>
        <w:t>/</w:t>
      </w:r>
    </w:p>
    <w:p w:rsidR="00677B2C" w:rsidRPr="008A6210" w:rsidRDefault="00677B2C" w:rsidP="008A6210">
      <w:pPr>
        <w:pStyle w:val="Style8"/>
        <w:widowControl/>
      </w:pPr>
    </w:p>
    <w:p w:rsidR="00677B2C" w:rsidRPr="008A6210" w:rsidRDefault="00677B2C" w:rsidP="008A6210">
      <w:pPr>
        <w:pStyle w:val="Style8"/>
        <w:widowControl/>
        <w:tabs>
          <w:tab w:val="left" w:pos="2141"/>
        </w:tabs>
        <w:rPr>
          <w:rStyle w:val="FontStyle28"/>
        </w:rPr>
      </w:pPr>
      <w:r w:rsidRPr="008A6210">
        <w:rPr>
          <w:rStyle w:val="FontStyle28"/>
        </w:rPr>
        <w:t>подпись</w:t>
      </w:r>
      <w:r w:rsidRPr="008A6210">
        <w:rPr>
          <w:rStyle w:val="FontStyle28"/>
        </w:rPr>
        <w:tab/>
        <w:t>Ф.И.О.</w:t>
      </w:r>
    </w:p>
    <w:p w:rsidR="00677B2C" w:rsidRPr="008A6210" w:rsidRDefault="00677B2C" w:rsidP="008A6210">
      <w:pPr>
        <w:widowControl/>
        <w:autoSpaceDE/>
        <w:autoSpaceDN/>
        <w:adjustRightInd/>
        <w:rPr>
          <w:rStyle w:val="FontStyle28"/>
        </w:rPr>
        <w:sectPr w:rsidR="00677B2C" w:rsidRPr="008A6210">
          <w:type w:val="continuous"/>
          <w:pgSz w:w="11905" w:h="16837"/>
          <w:pgMar w:top="1019" w:right="3933" w:bottom="1440" w:left="1136" w:header="720" w:footer="720" w:gutter="0"/>
          <w:cols w:num="2" w:space="720" w:equalWidth="0">
            <w:col w:w="1257" w:space="1570"/>
            <w:col w:w="4008"/>
          </w:cols>
        </w:sectPr>
      </w:pPr>
    </w:p>
    <w:p w:rsidR="00677B2C" w:rsidRPr="008A6210" w:rsidRDefault="00677B2C" w:rsidP="008A6210">
      <w:pPr>
        <w:jc w:val="right"/>
        <w:rPr>
          <w:b/>
          <w:bCs/>
        </w:rPr>
      </w:pPr>
      <w:r w:rsidRPr="008A6210">
        <w:rPr>
          <w:bCs/>
        </w:rPr>
        <w:lastRenderedPageBreak/>
        <w:t>Приложение 2</w:t>
      </w:r>
    </w:p>
    <w:p w:rsidR="00677B2C" w:rsidRPr="008A6210" w:rsidRDefault="00677B2C" w:rsidP="008A6210">
      <w:pPr>
        <w:jc w:val="center"/>
        <w:rPr>
          <w:b/>
          <w:bCs/>
        </w:rPr>
      </w:pPr>
    </w:p>
    <w:p w:rsidR="00677B2C" w:rsidRPr="008A6210" w:rsidRDefault="00677B2C" w:rsidP="008A6210">
      <w:pPr>
        <w:ind w:left="720"/>
        <w:contextualSpacing/>
        <w:jc w:val="center"/>
        <w:rPr>
          <w:b/>
          <w:bCs/>
        </w:rPr>
      </w:pPr>
      <w:r w:rsidRPr="008A6210">
        <w:t>ДЕБАТЫ</w:t>
      </w:r>
      <w:r w:rsidRPr="008A6210">
        <w:br/>
      </w:r>
      <w:r w:rsidRPr="008A6210">
        <w:rPr>
          <w:b/>
          <w:bCs/>
        </w:rPr>
        <w:t>памятка участникам от ведущего</w:t>
      </w:r>
    </w:p>
    <w:p w:rsidR="00677B2C" w:rsidRPr="008A6210" w:rsidRDefault="00677B2C" w:rsidP="008A6210">
      <w:pPr>
        <w:ind w:left="720"/>
        <w:contextualSpacing/>
        <w:jc w:val="center"/>
        <w:rPr>
          <w:b/>
          <w:bCs/>
        </w:rPr>
      </w:pPr>
      <w:r w:rsidRPr="008A6210">
        <w:rPr>
          <w:b/>
          <w:bCs/>
        </w:rPr>
        <w:t>Подготовительный этап</w:t>
      </w:r>
    </w:p>
    <w:p w:rsidR="00677B2C" w:rsidRPr="008A6210" w:rsidRDefault="00677B2C" w:rsidP="008A6210">
      <w:pPr>
        <w:ind w:left="720"/>
        <w:jc w:val="center"/>
      </w:pPr>
    </w:p>
    <w:p w:rsidR="00677B2C" w:rsidRPr="008A6210" w:rsidRDefault="00677B2C" w:rsidP="008A6210">
      <w:pPr>
        <w:suppressAutoHyphens/>
        <w:autoSpaceDN/>
        <w:adjustRightInd/>
        <w:ind w:firstLine="709"/>
        <w:jc w:val="both"/>
      </w:pPr>
      <w:r w:rsidRPr="008A6210">
        <w:t>Дебаты — дискуссионная образовательная форма, основная задача которой помочь участникам освоить способы аргументации. При серьезном подходе к делу участие</w:t>
      </w:r>
      <w:r w:rsidRPr="008A6210">
        <w:br/>
        <w:t>в дебатах требует подготовки, которая включает в себя:</w:t>
      </w:r>
    </w:p>
    <w:p w:rsidR="00677B2C" w:rsidRPr="008A6210" w:rsidRDefault="008A6210" w:rsidP="008A6210">
      <w:pPr>
        <w:numPr>
          <w:ilvl w:val="0"/>
          <w:numId w:val="1"/>
        </w:numPr>
        <w:suppressAutoHyphens/>
        <w:autoSpaceDN/>
        <w:adjustRightInd/>
        <w:ind w:left="851" w:hanging="284"/>
        <w:jc w:val="both"/>
      </w:pPr>
      <w:r w:rsidRPr="008A6210">
        <w:t xml:space="preserve"> </w:t>
      </w:r>
      <w:r w:rsidR="00677B2C" w:rsidRPr="008A6210">
        <w:t>знание и понимание правил, по которым ведутся дебаты;</w:t>
      </w:r>
    </w:p>
    <w:p w:rsidR="00677B2C" w:rsidRPr="008A6210" w:rsidRDefault="008A6210" w:rsidP="008A6210">
      <w:pPr>
        <w:numPr>
          <w:ilvl w:val="0"/>
          <w:numId w:val="1"/>
        </w:numPr>
        <w:suppressAutoHyphens/>
        <w:autoSpaceDN/>
        <w:adjustRightInd/>
        <w:ind w:left="851" w:hanging="284"/>
        <w:jc w:val="both"/>
      </w:pPr>
      <w:r w:rsidRPr="008A6210">
        <w:t xml:space="preserve"> </w:t>
      </w:r>
      <w:r w:rsidR="00677B2C" w:rsidRPr="008A6210">
        <w:t>знание и понимание ролей участников дебатов;</w:t>
      </w:r>
    </w:p>
    <w:p w:rsidR="00677B2C" w:rsidRPr="008A6210" w:rsidRDefault="008A6210" w:rsidP="008A6210">
      <w:pPr>
        <w:numPr>
          <w:ilvl w:val="0"/>
          <w:numId w:val="1"/>
        </w:numPr>
        <w:suppressAutoHyphens/>
        <w:autoSpaceDN/>
        <w:adjustRightInd/>
        <w:ind w:left="851" w:hanging="284"/>
        <w:jc w:val="both"/>
      </w:pPr>
      <w:r w:rsidRPr="008A6210">
        <w:t xml:space="preserve"> </w:t>
      </w:r>
      <w:r w:rsidR="00677B2C" w:rsidRPr="008A6210">
        <w:t>понимание темы;</w:t>
      </w:r>
    </w:p>
    <w:p w:rsidR="00677B2C" w:rsidRPr="008A6210" w:rsidRDefault="008A6210" w:rsidP="008A6210">
      <w:pPr>
        <w:numPr>
          <w:ilvl w:val="0"/>
          <w:numId w:val="1"/>
        </w:numPr>
        <w:suppressAutoHyphens/>
        <w:autoSpaceDN/>
        <w:adjustRightInd/>
        <w:ind w:left="851" w:hanging="284"/>
        <w:jc w:val="both"/>
      </w:pPr>
      <w:r w:rsidRPr="008A6210">
        <w:t xml:space="preserve"> </w:t>
      </w:r>
      <w:r w:rsidR="00677B2C" w:rsidRPr="008A6210">
        <w:t>умение подбирать аргументы к той или иной позиции, учитывая особенности роли;</w:t>
      </w:r>
    </w:p>
    <w:p w:rsidR="00677B2C" w:rsidRPr="008A6210" w:rsidRDefault="008A6210" w:rsidP="008A6210">
      <w:pPr>
        <w:numPr>
          <w:ilvl w:val="0"/>
          <w:numId w:val="1"/>
        </w:numPr>
        <w:suppressAutoHyphens/>
        <w:autoSpaceDN/>
        <w:adjustRightInd/>
        <w:ind w:left="851" w:hanging="284"/>
        <w:jc w:val="both"/>
      </w:pPr>
      <w:r w:rsidRPr="008A6210">
        <w:t xml:space="preserve"> </w:t>
      </w:r>
      <w:r w:rsidR="00677B2C" w:rsidRPr="008A6210">
        <w:t>понимание критериев оценки данного состязания.</w:t>
      </w:r>
    </w:p>
    <w:p w:rsidR="00677B2C" w:rsidRPr="008A6210" w:rsidRDefault="00677B2C" w:rsidP="008A6210">
      <w:pPr>
        <w:ind w:firstLine="709"/>
        <w:jc w:val="both"/>
      </w:pPr>
      <w:r w:rsidRPr="008A6210">
        <w:t>Исходя из этих особенностей, предлагаем помочь учащимся в подготовке к дебатам следующим образом.</w:t>
      </w:r>
    </w:p>
    <w:p w:rsidR="00677B2C" w:rsidRPr="008A6210" w:rsidRDefault="00677B2C" w:rsidP="008A6210">
      <w:pPr>
        <w:suppressAutoHyphens/>
        <w:autoSpaceDN/>
        <w:adjustRightInd/>
        <w:ind w:firstLine="709"/>
        <w:jc w:val="both"/>
      </w:pPr>
      <w:r w:rsidRPr="008A6210">
        <w:t>Заранее сообщить участникам тему дебатов и предложить не только сформулировать понимание темы, но и поискать аргументы соответствующие позициям «за» и «против». Аргументы можно выписывать в табличку, чтобы удобнее было работать самим</w:t>
      </w:r>
      <w:r w:rsidRPr="008A6210">
        <w:br/>
        <w:t>и отмечать те доводы, которые будет использовать противник.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538"/>
      </w:tblGrid>
      <w:tr w:rsidR="00677B2C" w:rsidRPr="008A6210" w:rsidTr="008A6210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7B2C" w:rsidRPr="008A6210" w:rsidRDefault="00677B2C" w:rsidP="008A6210">
            <w:pPr>
              <w:pStyle w:val="a5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cs="Times New Roman"/>
              </w:rPr>
            </w:pPr>
            <w:r w:rsidRPr="008A6210">
              <w:rPr>
                <w:rFonts w:cs="Times New Roman"/>
              </w:rPr>
              <w:t>Аргументы «за»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B2C" w:rsidRPr="008A6210" w:rsidRDefault="00677B2C" w:rsidP="008A6210">
            <w:pPr>
              <w:pStyle w:val="a5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cs="Times New Roman"/>
              </w:rPr>
            </w:pPr>
            <w:r w:rsidRPr="008A6210">
              <w:rPr>
                <w:rFonts w:cs="Times New Roman"/>
              </w:rPr>
              <w:t>Аргументы «против»</w:t>
            </w:r>
          </w:p>
        </w:tc>
      </w:tr>
      <w:tr w:rsidR="00677B2C" w:rsidRPr="008A6210" w:rsidTr="008A6210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pStyle w:val="a5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B2C" w:rsidRPr="008A6210" w:rsidRDefault="00677B2C" w:rsidP="008A6210">
            <w:pPr>
              <w:pStyle w:val="a5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both"/>
              <w:rPr>
                <w:rFonts w:cs="Times New Roman"/>
              </w:rPr>
            </w:pPr>
          </w:p>
        </w:tc>
      </w:tr>
    </w:tbl>
    <w:p w:rsidR="00677B2C" w:rsidRPr="008A6210" w:rsidRDefault="00677B2C" w:rsidP="008A6210">
      <w:pPr>
        <w:ind w:left="720"/>
        <w:jc w:val="both"/>
      </w:pPr>
    </w:p>
    <w:p w:rsidR="00677B2C" w:rsidRPr="008A6210" w:rsidRDefault="00677B2C" w:rsidP="008A6210">
      <w:pPr>
        <w:suppressAutoHyphens/>
        <w:autoSpaceDN/>
        <w:adjustRightInd/>
        <w:ind w:firstLine="709"/>
        <w:jc w:val="both"/>
      </w:pPr>
      <w:r w:rsidRPr="008A6210">
        <w:t>Познакомить учащихся с задачами спикеров (выступающих, докладчиков) каждого этапа. Если коротко, то важно отметить, что:</w:t>
      </w:r>
    </w:p>
    <w:p w:rsidR="00677B2C" w:rsidRPr="008A6210" w:rsidRDefault="00677B2C" w:rsidP="008A6210">
      <w:pPr>
        <w:numPr>
          <w:ilvl w:val="0"/>
          <w:numId w:val="2"/>
        </w:numPr>
        <w:ind w:left="709" w:hanging="142"/>
        <w:jc w:val="both"/>
      </w:pPr>
      <w:r w:rsidRPr="008A6210">
        <w:t>спикер 1 представляет всем позицию команды «Мы считаем, так потому, что...»,</w:t>
      </w:r>
      <w:r w:rsidRPr="008A6210">
        <w:br/>
        <w:t xml:space="preserve">далее следуют аргументы. </w:t>
      </w:r>
    </w:p>
    <w:p w:rsidR="00677B2C" w:rsidRPr="008A6210" w:rsidRDefault="00677B2C" w:rsidP="008A6210">
      <w:pPr>
        <w:numPr>
          <w:ilvl w:val="0"/>
          <w:numId w:val="2"/>
        </w:numPr>
        <w:ind w:left="709" w:hanging="142"/>
        <w:jc w:val="both"/>
      </w:pPr>
      <w:r w:rsidRPr="008A6210">
        <w:t>спикер 2 дополняет аргументы спикера 1.</w:t>
      </w:r>
    </w:p>
    <w:p w:rsidR="00677B2C" w:rsidRPr="008A6210" w:rsidRDefault="00677B2C" w:rsidP="008A6210">
      <w:pPr>
        <w:numPr>
          <w:ilvl w:val="0"/>
          <w:numId w:val="2"/>
        </w:numPr>
        <w:ind w:left="709" w:hanging="142"/>
        <w:jc w:val="both"/>
      </w:pPr>
      <w:r w:rsidRPr="008A6210">
        <w:t xml:space="preserve">спикер 3 соотносится с аргументами оппонентов, разоблачая, </w:t>
      </w:r>
      <w:proofErr w:type="spellStart"/>
      <w:r w:rsidRPr="008A6210">
        <w:t>усомневая</w:t>
      </w:r>
      <w:proofErr w:type="spellEnd"/>
      <w:r w:rsidRPr="008A6210">
        <w:t>, демонстрируя слабые стороны этой аргументации.</w:t>
      </w:r>
    </w:p>
    <w:p w:rsidR="00677B2C" w:rsidRPr="008A6210" w:rsidRDefault="00677B2C" w:rsidP="008A6210">
      <w:pPr>
        <w:numPr>
          <w:ilvl w:val="0"/>
          <w:numId w:val="2"/>
        </w:numPr>
        <w:ind w:left="709" w:hanging="142"/>
        <w:jc w:val="both"/>
      </w:pPr>
      <w:r w:rsidRPr="008A6210">
        <w:t xml:space="preserve">спикер 4 подводит итоги, обобщает позицию команды на основе тех выступлений, комментариев и ответов на вопросы, которые прозвучали в ходе дебатов. </w:t>
      </w:r>
    </w:p>
    <w:p w:rsidR="00677B2C" w:rsidRPr="008A6210" w:rsidRDefault="00677B2C" w:rsidP="008A6210">
      <w:pPr>
        <w:suppressAutoHyphens/>
        <w:autoSpaceDN/>
        <w:adjustRightInd/>
        <w:ind w:firstLine="709"/>
        <w:jc w:val="both"/>
      </w:pPr>
      <w:r w:rsidRPr="008A6210">
        <w:t>Познакомить всех участников (как выступающих, так и потенциальных зрителей</w:t>
      </w:r>
      <w:r w:rsidRPr="008A6210">
        <w:br/>
        <w:t xml:space="preserve">или членов жюри) с правилами дебатов, а так же с критериями оценки. </w:t>
      </w:r>
    </w:p>
    <w:p w:rsidR="00677B2C" w:rsidRPr="008A6210" w:rsidRDefault="00677B2C" w:rsidP="008A6210">
      <w:pPr>
        <w:ind w:left="720"/>
        <w:jc w:val="both"/>
      </w:pPr>
    </w:p>
    <w:p w:rsidR="00677B2C" w:rsidRPr="008A6210" w:rsidRDefault="00677B2C" w:rsidP="008A6210">
      <w:pPr>
        <w:jc w:val="center"/>
        <w:rPr>
          <w:iCs/>
        </w:rPr>
      </w:pPr>
      <w:r w:rsidRPr="008A6210">
        <w:rPr>
          <w:b/>
          <w:bCs/>
          <w:iCs/>
        </w:rPr>
        <w:t>Проведение дебатов</w:t>
      </w:r>
    </w:p>
    <w:p w:rsidR="00677B2C" w:rsidRPr="008A6210" w:rsidRDefault="00677B2C" w:rsidP="008A6210">
      <w:pPr>
        <w:jc w:val="both"/>
      </w:pPr>
      <w:r w:rsidRPr="008A6210">
        <w:rPr>
          <w:i/>
          <w:iCs/>
        </w:rPr>
        <w:t>Организационные моменты.</w:t>
      </w:r>
    </w:p>
    <w:p w:rsidR="00677B2C" w:rsidRPr="008A6210" w:rsidRDefault="008A6210" w:rsidP="008A6210">
      <w:pPr>
        <w:numPr>
          <w:ilvl w:val="0"/>
          <w:numId w:val="3"/>
        </w:numPr>
        <w:suppressAutoHyphens/>
        <w:autoSpaceDN/>
        <w:adjustRightInd/>
        <w:ind w:left="0" w:firstLine="567"/>
        <w:jc w:val="both"/>
      </w:pPr>
      <w:r w:rsidRPr="008A6210">
        <w:t xml:space="preserve"> </w:t>
      </w:r>
      <w:proofErr w:type="spellStart"/>
      <w:r w:rsidR="00677B2C" w:rsidRPr="008A6210">
        <w:t>Путем</w:t>
      </w:r>
      <w:proofErr w:type="spellEnd"/>
      <w:r w:rsidR="00677B2C" w:rsidRPr="008A6210">
        <w:t xml:space="preserve"> </w:t>
      </w:r>
      <w:proofErr w:type="spellStart"/>
      <w:r w:rsidR="00677B2C" w:rsidRPr="008A6210">
        <w:t>жеребьевки</w:t>
      </w:r>
      <w:proofErr w:type="spellEnd"/>
      <w:r w:rsidR="00677B2C" w:rsidRPr="008A6210">
        <w:t xml:space="preserve"> определить позицию каждой команды: кто «за», поддерживая тему, кто «против», защищая антитезис (противоположный взгляд). </w:t>
      </w:r>
    </w:p>
    <w:p w:rsidR="00677B2C" w:rsidRPr="008A6210" w:rsidRDefault="008A6210" w:rsidP="008A6210">
      <w:pPr>
        <w:numPr>
          <w:ilvl w:val="0"/>
          <w:numId w:val="3"/>
        </w:numPr>
        <w:suppressAutoHyphens/>
        <w:autoSpaceDN/>
        <w:adjustRightInd/>
        <w:ind w:left="0" w:firstLine="567"/>
        <w:jc w:val="both"/>
        <w:rPr>
          <w:color w:val="000000"/>
        </w:rPr>
      </w:pPr>
      <w:r w:rsidRPr="008A6210">
        <w:t xml:space="preserve"> </w:t>
      </w:r>
      <w:r w:rsidR="00677B2C" w:rsidRPr="008A6210">
        <w:t>Познакомить участников и зрителей с правилами и принципами дебатов (см. ниже),</w:t>
      </w:r>
      <w:r w:rsidRPr="008A6210">
        <w:t xml:space="preserve"> </w:t>
      </w:r>
      <w:r w:rsidR="00677B2C" w:rsidRPr="008A6210">
        <w:t xml:space="preserve">а также с критериями оценки выступления докладчиков, разъясняя особенности непонятных (новых в вашей образовательной практике) пунктов. </w:t>
      </w:r>
    </w:p>
    <w:p w:rsidR="00677B2C" w:rsidRPr="008A6210" w:rsidRDefault="008A6210" w:rsidP="008A6210">
      <w:pPr>
        <w:numPr>
          <w:ilvl w:val="0"/>
          <w:numId w:val="3"/>
        </w:numPr>
        <w:suppressAutoHyphens/>
        <w:autoSpaceDN/>
        <w:adjustRightInd/>
        <w:ind w:left="0" w:firstLine="567"/>
        <w:jc w:val="both"/>
        <w:rPr>
          <w:color w:val="000000"/>
        </w:rPr>
      </w:pPr>
      <w:r w:rsidRPr="008A6210">
        <w:rPr>
          <w:color w:val="000000"/>
        </w:rPr>
        <w:t xml:space="preserve"> </w:t>
      </w:r>
      <w:r w:rsidR="00677B2C" w:rsidRPr="008A6210">
        <w:rPr>
          <w:color w:val="000000"/>
        </w:rPr>
        <w:t xml:space="preserve">Члены жюри должны обратить внимание на качество аргументации. Важно, чтобы аргументы имели под собой некую научную основу, были истинными, а не ложными суждениями, а информация, входящая в аргументы, была из достоверных источников. </w:t>
      </w:r>
    </w:p>
    <w:p w:rsidR="00677B2C" w:rsidRPr="008A6210" w:rsidRDefault="008A6210" w:rsidP="008A6210">
      <w:pPr>
        <w:numPr>
          <w:ilvl w:val="0"/>
          <w:numId w:val="3"/>
        </w:numPr>
        <w:suppressAutoHyphens/>
        <w:autoSpaceDN/>
        <w:adjustRightInd/>
        <w:ind w:left="0" w:firstLine="567"/>
        <w:jc w:val="both"/>
      </w:pPr>
      <w:r w:rsidRPr="008A6210">
        <w:rPr>
          <w:color w:val="000000"/>
        </w:rPr>
        <w:t xml:space="preserve"> </w:t>
      </w:r>
      <w:r w:rsidR="00677B2C" w:rsidRPr="008A6210">
        <w:rPr>
          <w:color w:val="000000"/>
        </w:rPr>
        <w:t>Вопросы, задаваемые участникам, должны быть вопросами по форме и по содержанию,</w:t>
      </w:r>
      <w:r w:rsidRPr="008A6210">
        <w:rPr>
          <w:color w:val="000000"/>
        </w:rPr>
        <w:t xml:space="preserve"> </w:t>
      </w:r>
      <w:r w:rsidR="00677B2C" w:rsidRPr="008A6210">
        <w:rPr>
          <w:color w:val="000000"/>
        </w:rPr>
        <w:t xml:space="preserve">а не мыслями вопрошающего по поводу сказанного. Когда задающий вопрос сначала долго говорит, что думает, а затем </w:t>
      </w:r>
      <w:r w:rsidRPr="008A6210">
        <w:rPr>
          <w:color w:val="000000"/>
        </w:rPr>
        <w:t>спрашивает,</w:t>
      </w:r>
      <w:r w:rsidR="00677B2C" w:rsidRPr="008A6210">
        <w:rPr>
          <w:color w:val="000000"/>
        </w:rPr>
        <w:t xml:space="preserve"> </w:t>
      </w:r>
      <w:proofErr w:type="gramStart"/>
      <w:r w:rsidR="00677B2C" w:rsidRPr="008A6210">
        <w:rPr>
          <w:color w:val="000000"/>
        </w:rPr>
        <w:t>согласны</w:t>
      </w:r>
      <w:proofErr w:type="gramEnd"/>
      <w:r w:rsidR="00677B2C" w:rsidRPr="008A6210">
        <w:rPr>
          <w:color w:val="000000"/>
        </w:rPr>
        <w:t xml:space="preserve"> ли с ним </w:t>
      </w:r>
      <w:proofErr w:type="spellStart"/>
      <w:r w:rsidR="00677B2C" w:rsidRPr="008A6210">
        <w:rPr>
          <w:color w:val="000000"/>
        </w:rPr>
        <w:t>дебатёры</w:t>
      </w:r>
      <w:proofErr w:type="spellEnd"/>
      <w:r w:rsidR="00677B2C" w:rsidRPr="008A6210">
        <w:rPr>
          <w:color w:val="000000"/>
        </w:rPr>
        <w:t>.</w:t>
      </w:r>
    </w:p>
    <w:p w:rsidR="008A6210" w:rsidRPr="008A6210" w:rsidRDefault="008A6210" w:rsidP="008A6210">
      <w:pPr>
        <w:suppressAutoHyphens/>
        <w:autoSpaceDN/>
        <w:adjustRightInd/>
        <w:ind w:left="567"/>
        <w:jc w:val="both"/>
      </w:pPr>
    </w:p>
    <w:p w:rsidR="00677B2C" w:rsidRPr="008A6210" w:rsidRDefault="00677B2C" w:rsidP="008A6210">
      <w:pPr>
        <w:numPr>
          <w:ilvl w:val="0"/>
          <w:numId w:val="3"/>
        </w:numPr>
        <w:suppressAutoHyphens/>
        <w:autoSpaceDN/>
        <w:adjustRightInd/>
        <w:ind w:left="0" w:firstLine="567"/>
        <w:jc w:val="both"/>
      </w:pPr>
      <w:r w:rsidRPr="008A6210">
        <w:t>Договориться о регламенте: определить время на выступление каждого докладчика,</w:t>
      </w:r>
      <w:r w:rsidR="008A6210" w:rsidRPr="008A6210">
        <w:t xml:space="preserve"> </w:t>
      </w:r>
      <w:r w:rsidRPr="008A6210">
        <w:t xml:space="preserve">а так </w:t>
      </w:r>
      <w:r w:rsidR="008A6210" w:rsidRPr="008A6210">
        <w:t>же,</w:t>
      </w:r>
      <w:r w:rsidRPr="008A6210">
        <w:t xml:space="preserve"> сколько вопросов уместно задавать и кто это может делать. Традиционно принято,</w:t>
      </w:r>
      <w:r w:rsidR="008A6210" w:rsidRPr="008A6210">
        <w:t xml:space="preserve"> </w:t>
      </w:r>
      <w:r w:rsidRPr="008A6210">
        <w:t xml:space="preserve">что вопросы (как </w:t>
      </w:r>
      <w:r w:rsidR="008A6210" w:rsidRPr="008A6210">
        <w:t>правило,</w:t>
      </w:r>
      <w:r w:rsidRPr="008A6210">
        <w:t xml:space="preserve"> три) задают участники команды-соперника, но если позволяет время, то можно дать возможность задать вопрос зрителям. Особо отметим, что вопросы могут быть</w:t>
      </w:r>
      <w:r w:rsidR="008A6210" w:rsidRPr="008A6210">
        <w:t xml:space="preserve"> </w:t>
      </w:r>
      <w:r w:rsidRPr="008A6210">
        <w:t xml:space="preserve">на уточнение и на понимание. Вопросом не является долгое рассуждение </w:t>
      </w:r>
      <w:proofErr w:type="gramStart"/>
      <w:r w:rsidRPr="008A6210">
        <w:t>вопрошающего</w:t>
      </w:r>
      <w:proofErr w:type="gramEnd"/>
      <w:r w:rsidR="008A6210" w:rsidRPr="008A6210">
        <w:t xml:space="preserve"> </w:t>
      </w:r>
      <w:r w:rsidRPr="008A6210">
        <w:t>с прибавкой «согласны вы со мной или нет?». Четвертому докладчику вопросы не задаются, поскольку он обобщает мнение группы и на том содержательная часть дебатов заканчивается.</w:t>
      </w:r>
    </w:p>
    <w:p w:rsidR="00677B2C" w:rsidRPr="008A6210" w:rsidRDefault="00677B2C" w:rsidP="008A6210">
      <w:pPr>
        <w:tabs>
          <w:tab w:val="left" w:pos="1005"/>
        </w:tabs>
        <w:ind w:left="720"/>
        <w:jc w:val="both"/>
      </w:pPr>
    </w:p>
    <w:p w:rsidR="00677B2C" w:rsidRPr="008A6210" w:rsidRDefault="00677B2C" w:rsidP="008A6210">
      <w:pPr>
        <w:tabs>
          <w:tab w:val="left" w:pos="1005"/>
        </w:tabs>
        <w:ind w:firstLine="720"/>
        <w:jc w:val="both"/>
      </w:pPr>
      <w:r w:rsidRPr="008A6210">
        <w:t>Затем ведущий ещё раз напоминает командам и участникам правила и принципы дебатов.</w:t>
      </w:r>
    </w:p>
    <w:p w:rsidR="00677B2C" w:rsidRPr="008A6210" w:rsidRDefault="00677B2C" w:rsidP="008A6210">
      <w:pPr>
        <w:tabs>
          <w:tab w:val="left" w:pos="1005"/>
        </w:tabs>
        <w:ind w:firstLine="720"/>
        <w:jc w:val="both"/>
      </w:pPr>
      <w:r w:rsidRPr="008A6210">
        <w:t>Далее ситуация развивается согласно регламенту:</w:t>
      </w:r>
    </w:p>
    <w:p w:rsidR="00677B2C" w:rsidRPr="008A6210" w:rsidRDefault="008A6210" w:rsidP="008A6210">
      <w:pPr>
        <w:tabs>
          <w:tab w:val="left" w:pos="1005"/>
        </w:tabs>
        <w:ind w:left="1276" w:hanging="142"/>
        <w:jc w:val="both"/>
      </w:pPr>
      <w:r>
        <w:t xml:space="preserve">- </w:t>
      </w:r>
      <w:r w:rsidR="00677B2C" w:rsidRPr="008A6210">
        <w:t>слово докладчику 1 команды «за» — слово докладчику 1 команды «против»</w:t>
      </w:r>
    </w:p>
    <w:p w:rsidR="00677B2C" w:rsidRPr="008A6210" w:rsidRDefault="008A6210" w:rsidP="008A6210">
      <w:pPr>
        <w:tabs>
          <w:tab w:val="left" w:pos="1005"/>
        </w:tabs>
        <w:ind w:left="1276" w:hanging="142"/>
        <w:jc w:val="both"/>
      </w:pPr>
      <w:r w:rsidRPr="008A6210">
        <w:t xml:space="preserve">- </w:t>
      </w:r>
      <w:r w:rsidR="00677B2C" w:rsidRPr="008A6210">
        <w:t>слово докладчику 2 команды «за</w:t>
      </w:r>
      <w:proofErr w:type="gramStart"/>
      <w:r w:rsidR="00677B2C" w:rsidRPr="008A6210">
        <w:t>»</w:t>
      </w:r>
      <w:r w:rsidRPr="008A6210">
        <w:t xml:space="preserve"> </w:t>
      </w:r>
      <w:r w:rsidR="00677B2C" w:rsidRPr="008A6210">
        <w:t xml:space="preserve">- ? — </w:t>
      </w:r>
      <w:proofErr w:type="gramEnd"/>
      <w:r w:rsidR="00677B2C" w:rsidRPr="008A6210">
        <w:t>слово докладчику 2 команды «против» - ?</w:t>
      </w:r>
    </w:p>
    <w:p w:rsidR="00677B2C" w:rsidRPr="008A6210" w:rsidRDefault="008A6210" w:rsidP="008A6210">
      <w:pPr>
        <w:tabs>
          <w:tab w:val="left" w:pos="1005"/>
        </w:tabs>
        <w:ind w:left="1276" w:hanging="142"/>
        <w:jc w:val="both"/>
      </w:pPr>
      <w:r>
        <w:t xml:space="preserve">- </w:t>
      </w:r>
      <w:r w:rsidR="00677B2C" w:rsidRPr="008A6210">
        <w:t>слово докладчику 3 команды «за</w:t>
      </w:r>
      <w:proofErr w:type="gramStart"/>
      <w:r w:rsidR="00677B2C" w:rsidRPr="008A6210">
        <w:t>»</w:t>
      </w:r>
      <w:r w:rsidRPr="008A6210">
        <w:t xml:space="preserve"> </w:t>
      </w:r>
      <w:r w:rsidR="00677B2C" w:rsidRPr="008A6210">
        <w:t xml:space="preserve">- ? — </w:t>
      </w:r>
      <w:proofErr w:type="gramEnd"/>
      <w:r w:rsidR="00677B2C" w:rsidRPr="008A6210">
        <w:t>слово докладчику 3 команды «против» - ?</w:t>
      </w:r>
    </w:p>
    <w:p w:rsidR="00677B2C" w:rsidRPr="008A6210" w:rsidRDefault="008A6210" w:rsidP="008A6210">
      <w:pPr>
        <w:ind w:left="1276" w:hanging="142"/>
        <w:jc w:val="both"/>
      </w:pPr>
      <w:r>
        <w:t xml:space="preserve">- </w:t>
      </w:r>
      <w:r w:rsidR="00677B2C" w:rsidRPr="008A6210">
        <w:t>слово докладчику 4 команды «за» —  слово докладчику 4 команды «против»</w:t>
      </w:r>
    </w:p>
    <w:p w:rsidR="00677B2C" w:rsidRPr="008A6210" w:rsidRDefault="00677B2C" w:rsidP="008A6210">
      <w:pPr>
        <w:ind w:firstLine="709"/>
        <w:jc w:val="both"/>
      </w:pPr>
      <w:r w:rsidRPr="008A6210">
        <w:t xml:space="preserve">Далее жюри подводит итоги дебатов. Можно предоставить слово членам жюри, желающим высказаться, для фиксаций, обоснования решения и выражения благодарности участникам. Эмоциональный фон здесь так же важен, как и интеллектуальный, поскольку дебаты — состязание достаточно утомительное и важно морально поддержать всех участников, независимо от результатов. Важно так же обратить внимание, что в дебатах все всегда учатся, поскольку живое диалогическое общение — всегда непредсказуемый, а значит трудный, процесс. </w:t>
      </w:r>
    </w:p>
    <w:p w:rsidR="00677B2C" w:rsidRPr="008A6210" w:rsidRDefault="00677B2C" w:rsidP="008A6210">
      <w:pPr>
        <w:ind w:firstLine="709"/>
        <w:jc w:val="both"/>
      </w:pPr>
      <w:r w:rsidRPr="008A6210">
        <w:t xml:space="preserve">Важно организовать </w:t>
      </w:r>
      <w:proofErr w:type="gramStart"/>
      <w:r w:rsidRPr="008A6210">
        <w:t>рефлексию</w:t>
      </w:r>
      <w:proofErr w:type="gramEnd"/>
      <w:r w:rsidRPr="008A6210">
        <w:t xml:space="preserve"> как для участников, так и для зрителей и членов жюри. Механизмом осуществления рефлексии может служить ответ на вопрос: «Чем обогатили меня сегодняшние дебаты?» или «Что я узнал (открыл, понял) сегодня?» </w:t>
      </w:r>
    </w:p>
    <w:p w:rsidR="00677B2C" w:rsidRPr="008A6210" w:rsidRDefault="00677B2C" w:rsidP="008A6210">
      <w:pPr>
        <w:ind w:firstLine="709"/>
        <w:jc w:val="both"/>
      </w:pPr>
      <w:r w:rsidRPr="008A6210">
        <w:t>Используя различные дискуссионные формы, важно понимать значимость рефлексии, поскольку подобная деятельность не только учит детей критично оценивать себя</w:t>
      </w:r>
      <w:r w:rsidR="008A6210">
        <w:t xml:space="preserve"> </w:t>
      </w:r>
      <w:r w:rsidRPr="008A6210">
        <w:t xml:space="preserve">и ту деятельность, в которой они участвовали, но и помогает зафиксировать самостоятельно значимые выводы, а </w:t>
      </w:r>
      <w:proofErr w:type="gramStart"/>
      <w:r w:rsidRPr="008A6210">
        <w:t>значит</w:t>
      </w:r>
      <w:proofErr w:type="gramEnd"/>
      <w:r w:rsidRPr="008A6210">
        <w:t xml:space="preserve"> и развиваться дальше. </w:t>
      </w:r>
    </w:p>
    <w:p w:rsidR="00677B2C" w:rsidRPr="008A6210" w:rsidRDefault="00677B2C" w:rsidP="008A6210">
      <w:pPr>
        <w:ind w:firstLine="255"/>
        <w:jc w:val="both"/>
      </w:pPr>
    </w:p>
    <w:p w:rsidR="00677B2C" w:rsidRPr="008A6210" w:rsidRDefault="00677B2C" w:rsidP="008A6210">
      <w:pPr>
        <w:ind w:firstLine="180"/>
        <w:jc w:val="center"/>
        <w:rPr>
          <w:rStyle w:val="apple-converted-space"/>
          <w:b/>
          <w:bCs/>
          <w:color w:val="000000"/>
          <w:shd w:val="clear" w:color="auto" w:fill="FFFFFF"/>
        </w:rPr>
      </w:pPr>
    </w:p>
    <w:p w:rsidR="00677B2C" w:rsidRPr="008A6210" w:rsidRDefault="00677B2C" w:rsidP="008A6210">
      <w:pPr>
        <w:ind w:firstLine="180"/>
        <w:jc w:val="center"/>
        <w:rPr>
          <w:rStyle w:val="apple-converted-space"/>
          <w:color w:val="000000"/>
          <w:shd w:val="clear" w:color="auto" w:fill="FFFFFF"/>
        </w:rPr>
      </w:pPr>
      <w:r w:rsidRPr="008A6210">
        <w:rPr>
          <w:rStyle w:val="apple-converted-space"/>
          <w:b/>
          <w:bCs/>
          <w:color w:val="000000"/>
          <w:shd w:val="clear" w:color="auto" w:fill="FFFFFF"/>
        </w:rPr>
        <w:t>Судейский протокол</w:t>
      </w:r>
    </w:p>
    <w:p w:rsidR="00677B2C" w:rsidRPr="008A6210" w:rsidRDefault="00677B2C" w:rsidP="008A6210">
      <w:pPr>
        <w:ind w:firstLine="180"/>
        <w:rPr>
          <w:rStyle w:val="apple-converted-space"/>
          <w:color w:val="000000"/>
          <w:shd w:val="clear" w:color="auto" w:fill="FFFFFF"/>
        </w:rPr>
      </w:pPr>
      <w:r w:rsidRPr="008A6210">
        <w:rPr>
          <w:rStyle w:val="apple-converted-space"/>
          <w:color w:val="000000"/>
          <w:shd w:val="clear" w:color="auto" w:fill="FFFFFF"/>
        </w:rPr>
        <w:t xml:space="preserve">Дата: 28 марта  2024г.  </w:t>
      </w:r>
    </w:p>
    <w:p w:rsidR="00677B2C" w:rsidRPr="008A6210" w:rsidRDefault="00677B2C" w:rsidP="008A6210">
      <w:pPr>
        <w:ind w:firstLine="180"/>
        <w:rPr>
          <w:rStyle w:val="apple-converted-space"/>
          <w:color w:val="000000"/>
          <w:shd w:val="clear" w:color="auto" w:fill="FFFFFF"/>
        </w:rPr>
      </w:pPr>
      <w:r w:rsidRPr="008A6210">
        <w:rPr>
          <w:rStyle w:val="apple-converted-space"/>
          <w:color w:val="000000"/>
          <w:shd w:val="clear" w:color="auto" w:fill="FFFFFF"/>
        </w:rPr>
        <w:t>Тема:__________________________________________________________________</w:t>
      </w:r>
    </w:p>
    <w:p w:rsidR="00677B2C" w:rsidRPr="008A6210" w:rsidRDefault="00677B2C" w:rsidP="008A6210">
      <w:pPr>
        <w:ind w:firstLine="180"/>
        <w:rPr>
          <w:rStyle w:val="apple-converted-space"/>
          <w:b/>
          <w:bCs/>
          <w:color w:val="000000"/>
          <w:shd w:val="clear" w:color="auto" w:fill="FFFFFF"/>
        </w:rPr>
      </w:pPr>
      <w:r w:rsidRPr="008A6210">
        <w:rPr>
          <w:rStyle w:val="apple-converted-space"/>
          <w:color w:val="000000"/>
          <w:shd w:val="clear" w:color="auto" w:fill="FFFFFF"/>
        </w:rPr>
        <w:t>Судья:_________________________________________________________________</w:t>
      </w:r>
    </w:p>
    <w:p w:rsidR="00677B2C" w:rsidRPr="008A6210" w:rsidRDefault="00677B2C" w:rsidP="008A6210">
      <w:pPr>
        <w:ind w:firstLine="180"/>
        <w:rPr>
          <w:rStyle w:val="apple-converted-space"/>
          <w:b/>
          <w:bCs/>
          <w:color w:val="000000"/>
          <w:shd w:val="clear" w:color="auto" w:fill="FFFFFF"/>
        </w:rPr>
      </w:pPr>
    </w:p>
    <w:p w:rsidR="00677B2C" w:rsidRPr="008A6210" w:rsidRDefault="00677B2C" w:rsidP="008A6210">
      <w:pPr>
        <w:ind w:firstLine="180"/>
      </w:pPr>
      <w:r w:rsidRPr="008A6210">
        <w:rPr>
          <w:rStyle w:val="apple-converted-space"/>
          <w:b/>
          <w:bCs/>
          <w:color w:val="000000"/>
          <w:shd w:val="clear" w:color="auto" w:fill="FFFFFF"/>
        </w:rPr>
        <w:t>Команда утверждения (название/учреждение)</w:t>
      </w:r>
      <w:r w:rsidRPr="008A6210">
        <w:rPr>
          <w:rStyle w:val="apple-converted-space"/>
          <w:color w:val="000000"/>
          <w:shd w:val="clear" w:color="auto" w:fill="FFFFFF"/>
        </w:rPr>
        <w:t>_________________________________</w:t>
      </w:r>
    </w:p>
    <w:tbl>
      <w:tblPr>
        <w:tblW w:w="1003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532"/>
        <w:gridCol w:w="1417"/>
        <w:gridCol w:w="2127"/>
        <w:gridCol w:w="1984"/>
        <w:gridCol w:w="1559"/>
        <w:gridCol w:w="1416"/>
      </w:tblGrid>
      <w:tr w:rsidR="00677B2C" w:rsidRPr="008A6210" w:rsidTr="008A6210"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B2C" w:rsidRPr="008A6210" w:rsidRDefault="00677B2C" w:rsidP="008A6210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8A6210">
              <w:rPr>
                <w:b/>
                <w:bCs/>
                <w:color w:val="000000"/>
                <w:sz w:val="22"/>
                <w:shd w:val="clear" w:color="auto" w:fill="FFFFFF"/>
              </w:rPr>
              <w:t>ФИ спикера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B2C" w:rsidRPr="008A6210" w:rsidRDefault="00677B2C" w:rsidP="008A6210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8A6210">
              <w:rPr>
                <w:b/>
                <w:bCs/>
                <w:color w:val="000000"/>
                <w:sz w:val="22"/>
                <w:shd w:val="clear" w:color="auto" w:fill="FFFFFF"/>
              </w:rPr>
              <w:t>Стиль/ 1-5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B2C" w:rsidRPr="008A6210" w:rsidRDefault="00677B2C" w:rsidP="008A6210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8A6210">
              <w:rPr>
                <w:b/>
                <w:bCs/>
                <w:color w:val="000000"/>
                <w:sz w:val="22"/>
                <w:shd w:val="clear" w:color="auto" w:fill="FFFFFF"/>
              </w:rPr>
              <w:t>Содержание/ 1-5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B2C" w:rsidRPr="008A6210" w:rsidRDefault="00677B2C" w:rsidP="008A6210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8A6210">
              <w:rPr>
                <w:b/>
                <w:bCs/>
                <w:color w:val="000000"/>
                <w:sz w:val="22"/>
                <w:shd w:val="clear" w:color="auto" w:fill="FFFFFF"/>
              </w:rPr>
              <w:t>Стратегия/  1-5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B2C" w:rsidRPr="008A6210" w:rsidRDefault="00677B2C" w:rsidP="008A6210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8A6210">
              <w:rPr>
                <w:b/>
                <w:bCs/>
                <w:color w:val="000000"/>
                <w:sz w:val="22"/>
                <w:shd w:val="clear" w:color="auto" w:fill="FFFFFF"/>
              </w:rPr>
              <w:t>Доп. баллы   +2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77B2C" w:rsidRPr="008A6210" w:rsidRDefault="00677B2C" w:rsidP="008A6210">
            <w:pPr>
              <w:jc w:val="center"/>
              <w:rPr>
                <w:sz w:val="22"/>
              </w:rPr>
            </w:pPr>
            <w:r w:rsidRPr="008A6210">
              <w:rPr>
                <w:b/>
                <w:bCs/>
                <w:color w:val="000000"/>
                <w:sz w:val="22"/>
                <w:shd w:val="clear" w:color="auto" w:fill="FFFFFF"/>
              </w:rPr>
              <w:t>Сумма/ 3-15</w:t>
            </w:r>
          </w:p>
        </w:tc>
      </w:tr>
      <w:tr w:rsidR="00677B2C" w:rsidRPr="008A6210" w:rsidTr="00677B2C"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7B2C" w:rsidRPr="008A6210" w:rsidRDefault="00677B2C" w:rsidP="008A6210">
            <w:r w:rsidRPr="008A6210">
              <w:rPr>
                <w:color w:val="000000"/>
                <w:shd w:val="clear" w:color="auto" w:fill="FFFFFF"/>
              </w:rPr>
              <w:t>Д</w:t>
            </w:r>
            <w:proofErr w:type="gramStart"/>
            <w:r w:rsidRPr="008A6210">
              <w:rPr>
                <w:color w:val="000000"/>
                <w:shd w:val="clear" w:color="auto" w:fill="FFFFFF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B2C" w:rsidRPr="008A6210" w:rsidRDefault="00677B2C" w:rsidP="008A6210">
            <w:pPr>
              <w:snapToGrid w:val="0"/>
            </w:pPr>
          </w:p>
        </w:tc>
      </w:tr>
      <w:tr w:rsidR="00677B2C" w:rsidRPr="008A6210" w:rsidTr="00677B2C"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7B2C" w:rsidRPr="008A6210" w:rsidRDefault="00677B2C" w:rsidP="008A6210">
            <w:r w:rsidRPr="008A6210">
              <w:rPr>
                <w:color w:val="000000"/>
                <w:shd w:val="clear" w:color="auto" w:fill="FFFFFF"/>
              </w:rPr>
              <w:t>Д</w:t>
            </w:r>
            <w:proofErr w:type="gramStart"/>
            <w:r w:rsidRPr="008A6210">
              <w:rPr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B2C" w:rsidRPr="008A6210" w:rsidRDefault="00677B2C" w:rsidP="008A6210">
            <w:pPr>
              <w:snapToGrid w:val="0"/>
            </w:pPr>
          </w:p>
        </w:tc>
      </w:tr>
      <w:tr w:rsidR="00677B2C" w:rsidRPr="008A6210" w:rsidTr="00677B2C"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7B2C" w:rsidRPr="008A6210" w:rsidRDefault="00677B2C" w:rsidP="008A6210">
            <w:r w:rsidRPr="008A6210">
              <w:rPr>
                <w:color w:val="000000"/>
                <w:shd w:val="clear" w:color="auto" w:fill="FFFFFF"/>
              </w:rPr>
              <w:t>Д3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B2C" w:rsidRPr="008A6210" w:rsidRDefault="00677B2C" w:rsidP="008A6210">
            <w:pPr>
              <w:snapToGrid w:val="0"/>
            </w:pPr>
          </w:p>
        </w:tc>
      </w:tr>
      <w:tr w:rsidR="00677B2C" w:rsidRPr="008A6210" w:rsidTr="00677B2C"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7B2C" w:rsidRPr="008A6210" w:rsidRDefault="00677B2C" w:rsidP="008A6210">
            <w:r w:rsidRPr="008A6210">
              <w:rPr>
                <w:color w:val="000000"/>
                <w:shd w:val="clear" w:color="auto" w:fill="FFFFFF"/>
              </w:rPr>
              <w:t>Д</w:t>
            </w:r>
            <w:proofErr w:type="gramStart"/>
            <w:r w:rsidRPr="008A6210">
              <w:rPr>
                <w:color w:val="000000"/>
                <w:shd w:val="clear" w:color="auto" w:fill="FFFFFF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B2C" w:rsidRPr="008A6210" w:rsidRDefault="00677B2C" w:rsidP="008A6210">
            <w:pPr>
              <w:snapToGrid w:val="0"/>
            </w:pPr>
          </w:p>
        </w:tc>
      </w:tr>
      <w:tr w:rsidR="00677B2C" w:rsidRPr="008A6210" w:rsidTr="00677B2C"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B2C" w:rsidRPr="008A6210" w:rsidRDefault="00677B2C" w:rsidP="008A6210">
            <w:pPr>
              <w:snapToGrid w:val="0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B2C" w:rsidRPr="008A6210" w:rsidRDefault="00677B2C" w:rsidP="008A6210">
            <w:r w:rsidRPr="008A6210">
              <w:rPr>
                <w:color w:val="000000"/>
                <w:shd w:val="clear" w:color="auto" w:fill="FFFFFF"/>
              </w:rPr>
              <w:t>Сумма/12-62</w:t>
            </w:r>
          </w:p>
        </w:tc>
      </w:tr>
      <w:tr w:rsidR="00677B2C" w:rsidRPr="008A6210" w:rsidTr="00677B2C">
        <w:tc>
          <w:tcPr>
            <w:tcW w:w="100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B2C" w:rsidRPr="008A6210" w:rsidRDefault="00677B2C" w:rsidP="008A6210">
            <w:r w:rsidRPr="008A6210">
              <w:rPr>
                <w:color w:val="000000"/>
                <w:shd w:val="clear" w:color="auto" w:fill="FFFFFF"/>
              </w:rPr>
              <w:t>Основные комментарии по команде:</w:t>
            </w:r>
          </w:p>
          <w:p w:rsidR="00677B2C" w:rsidRPr="008A6210" w:rsidRDefault="00677B2C" w:rsidP="008A6210"/>
        </w:tc>
      </w:tr>
    </w:tbl>
    <w:p w:rsidR="00677B2C" w:rsidRDefault="00677B2C" w:rsidP="008A6210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8A6210" w:rsidRPr="008A6210" w:rsidRDefault="008A6210" w:rsidP="008A6210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677B2C" w:rsidRPr="008A6210" w:rsidRDefault="00677B2C" w:rsidP="008A6210">
      <w:pPr>
        <w:ind w:firstLine="709"/>
        <w:jc w:val="both"/>
        <w:rPr>
          <w:rStyle w:val="apple-converted-space"/>
        </w:rPr>
      </w:pPr>
      <w:r w:rsidRPr="008A6210">
        <w:rPr>
          <w:b/>
          <w:bCs/>
          <w:color w:val="000000"/>
          <w:shd w:val="clear" w:color="auto" w:fill="FFFFFF"/>
        </w:rPr>
        <w:t>Стиль:</w:t>
      </w:r>
      <w:r w:rsidRPr="008A6210">
        <w:rPr>
          <w:color w:val="000000"/>
          <w:shd w:val="clear" w:color="auto" w:fill="FFFFFF"/>
        </w:rPr>
        <w:t xml:space="preserve"> свободная речь, убедительность, использование интонации. </w:t>
      </w:r>
      <w:r w:rsidRPr="008A6210">
        <w:rPr>
          <w:b/>
          <w:bCs/>
          <w:color w:val="000000"/>
          <w:shd w:val="clear" w:color="auto" w:fill="FFFFFF"/>
        </w:rPr>
        <w:t xml:space="preserve">Содержание: </w:t>
      </w:r>
      <w:r w:rsidRPr="008A6210">
        <w:rPr>
          <w:color w:val="000000"/>
          <w:shd w:val="clear" w:color="auto" w:fill="FFFFFF"/>
        </w:rPr>
        <w:t xml:space="preserve"> аргументы, взятые из авторитетных источников, опровержение аргументов оппонентов, понимание основной идеи темы и смысла понятий, качество задаваемых вопросов и умение</w:t>
      </w:r>
      <w:r w:rsidR="008A6210">
        <w:rPr>
          <w:color w:val="000000"/>
          <w:shd w:val="clear" w:color="auto" w:fill="FFFFFF"/>
        </w:rPr>
        <w:t xml:space="preserve"> </w:t>
      </w:r>
      <w:r w:rsidRPr="008A6210">
        <w:rPr>
          <w:color w:val="000000"/>
          <w:shd w:val="clear" w:color="auto" w:fill="FFFFFF"/>
        </w:rPr>
        <w:t xml:space="preserve">на них отвечать. </w:t>
      </w:r>
      <w:r w:rsidRPr="008A6210">
        <w:rPr>
          <w:b/>
          <w:bCs/>
          <w:color w:val="000000"/>
          <w:shd w:val="clear" w:color="auto" w:fill="FFFFFF"/>
        </w:rPr>
        <w:t>Стратегия:</w:t>
      </w:r>
      <w:r w:rsidRPr="008A6210">
        <w:rPr>
          <w:color w:val="000000"/>
          <w:shd w:val="clear" w:color="auto" w:fill="FFFFFF"/>
        </w:rPr>
        <w:t xml:space="preserve"> наличие некой структуры речи у спикера и у команды, время выступления, расположение содержания речи, обращение к общественно-значимым проблемам.</w:t>
      </w:r>
    </w:p>
    <w:p w:rsidR="00677B2C" w:rsidRPr="008A6210" w:rsidRDefault="00677B2C" w:rsidP="008A6210">
      <w:pPr>
        <w:ind w:firstLine="709"/>
        <w:jc w:val="both"/>
      </w:pPr>
      <w:r w:rsidRPr="008A6210">
        <w:rPr>
          <w:rStyle w:val="apple-converted-space"/>
          <w:b/>
          <w:bCs/>
          <w:color w:val="000000"/>
          <w:shd w:val="clear" w:color="auto" w:fill="FFFFFF"/>
        </w:rPr>
        <w:t>Дополнительные баллы ставятся по усмотрению члена жюри.</w:t>
      </w: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8A6210" w:rsidRDefault="008A6210" w:rsidP="008A6210">
      <w:pPr>
        <w:pStyle w:val="a3"/>
        <w:widowControl w:val="0"/>
        <w:spacing w:before="0" w:after="0"/>
        <w:jc w:val="right"/>
        <w:rPr>
          <w:bCs/>
        </w:rPr>
      </w:pPr>
    </w:p>
    <w:p w:rsidR="008A6210" w:rsidRDefault="008A6210" w:rsidP="008A6210">
      <w:pPr>
        <w:pStyle w:val="a3"/>
        <w:widowControl w:val="0"/>
        <w:spacing w:before="0" w:after="0"/>
        <w:jc w:val="right"/>
        <w:rPr>
          <w:bCs/>
        </w:rPr>
      </w:pPr>
    </w:p>
    <w:p w:rsidR="008A6210" w:rsidRPr="008A6210" w:rsidRDefault="008A6210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Cs/>
        </w:rPr>
      </w:pPr>
      <w:bookmarkStart w:id="0" w:name="_GoBack"/>
      <w:bookmarkEnd w:id="0"/>
      <w:r w:rsidRPr="008A6210">
        <w:rPr>
          <w:bCs/>
        </w:rPr>
        <w:t>Приложение 3</w:t>
      </w:r>
    </w:p>
    <w:p w:rsidR="00677B2C" w:rsidRPr="008A6210" w:rsidRDefault="00677B2C" w:rsidP="008A6210">
      <w:pPr>
        <w:pStyle w:val="a3"/>
        <w:widowControl w:val="0"/>
        <w:spacing w:before="0" w:after="0"/>
        <w:jc w:val="right"/>
        <w:rPr>
          <w:b/>
          <w:bCs/>
        </w:rPr>
      </w:pPr>
    </w:p>
    <w:p w:rsidR="00677B2C" w:rsidRPr="008A6210" w:rsidRDefault="00677B2C" w:rsidP="008A6210">
      <w:pPr>
        <w:ind w:firstLine="709"/>
        <w:jc w:val="center"/>
        <w:rPr>
          <w:b/>
        </w:rPr>
      </w:pPr>
      <w:r w:rsidRPr="008A6210">
        <w:rPr>
          <w:b/>
        </w:rPr>
        <w:t>Темы дебатов</w:t>
      </w:r>
    </w:p>
    <w:p w:rsidR="00677B2C" w:rsidRPr="008A6210" w:rsidRDefault="00677B2C" w:rsidP="008A6210">
      <w:pPr>
        <w:jc w:val="center"/>
      </w:pP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>Государство должно помогать молодой семье.</w:t>
      </w: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>Без детей семья не может быть счастливой.</w:t>
      </w: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>Каждый член семьи должен за что-то отвечать.</w:t>
      </w: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>Никто не может вмешиваться в дела семьи.</w:t>
      </w: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>Нельзя разлучать семьи.</w:t>
      </w: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>Если человек не создал семью, его жизнь прошла зря.</w:t>
      </w: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>Крепкие семьи – благо для государства и общества.</w:t>
      </w: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 xml:space="preserve">Много родни – благо для человека. </w:t>
      </w: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>Никто не может принуждать человека создавать семью.</w:t>
      </w: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>Никто не должен вступать в брак по принуждению.</w:t>
      </w: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>Каждый человек вправе знать всю правду о своих предках.</w:t>
      </w:r>
    </w:p>
    <w:p w:rsidR="00677B2C" w:rsidRPr="008A6210" w:rsidRDefault="00677B2C" w:rsidP="008A621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6210">
        <w:rPr>
          <w:rFonts w:ascii="Times New Roman" w:hAnsi="Times New Roman"/>
          <w:sz w:val="24"/>
          <w:szCs w:val="24"/>
        </w:rPr>
        <w:t>История семьи – частное дело семьи.</w:t>
      </w:r>
    </w:p>
    <w:p w:rsidR="00677B2C" w:rsidRPr="008A6210" w:rsidRDefault="00677B2C" w:rsidP="008A6210">
      <w:pPr>
        <w:jc w:val="both"/>
      </w:pPr>
    </w:p>
    <w:p w:rsidR="00677B2C" w:rsidRPr="008A6210" w:rsidRDefault="00677B2C" w:rsidP="008A6210">
      <w:pPr>
        <w:widowControl/>
        <w:shd w:val="clear" w:color="auto" w:fill="FFFFFF"/>
        <w:autoSpaceDE/>
        <w:adjustRightInd/>
        <w:ind w:left="720"/>
        <w:rPr>
          <w:rStyle w:val="FontStyle31"/>
        </w:rPr>
      </w:pPr>
    </w:p>
    <w:p w:rsidR="00981D2F" w:rsidRPr="008A6210" w:rsidRDefault="00981D2F" w:rsidP="008A6210"/>
    <w:sectPr w:rsidR="00981D2F" w:rsidRPr="008A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>
    <w:nsid w:val="07F274CC"/>
    <w:multiLevelType w:val="hybridMultilevel"/>
    <w:tmpl w:val="E9F28404"/>
    <w:lvl w:ilvl="0" w:tplc="86CCB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2A134F"/>
    <w:multiLevelType w:val="hybridMultilevel"/>
    <w:tmpl w:val="D5F0D2F8"/>
    <w:lvl w:ilvl="0" w:tplc="31DA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50EDD"/>
    <w:multiLevelType w:val="hybridMultilevel"/>
    <w:tmpl w:val="B18A6C8E"/>
    <w:lvl w:ilvl="0" w:tplc="31DA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B0B6A"/>
    <w:multiLevelType w:val="hybridMultilevel"/>
    <w:tmpl w:val="23B6603A"/>
    <w:lvl w:ilvl="0" w:tplc="31DA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75C01"/>
    <w:multiLevelType w:val="hybridMultilevel"/>
    <w:tmpl w:val="6A14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0D2AB4"/>
    <w:multiLevelType w:val="hybridMultilevel"/>
    <w:tmpl w:val="05784B6A"/>
    <w:lvl w:ilvl="0" w:tplc="31DA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25"/>
    <w:rsid w:val="00677B2C"/>
    <w:rsid w:val="008A6210"/>
    <w:rsid w:val="00981D2F"/>
    <w:rsid w:val="00A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2C"/>
    <w:pPr>
      <w:widowControl/>
      <w:suppressAutoHyphens/>
      <w:autoSpaceDE/>
      <w:autoSpaceDN/>
      <w:adjustRightInd/>
      <w:spacing w:before="280" w:after="280"/>
    </w:pPr>
    <w:rPr>
      <w:color w:val="000000"/>
      <w:lang w:eastAsia="zh-CN"/>
    </w:rPr>
  </w:style>
  <w:style w:type="paragraph" w:styleId="a4">
    <w:name w:val="List Paragraph"/>
    <w:basedOn w:val="a"/>
    <w:uiPriority w:val="34"/>
    <w:qFormat/>
    <w:rsid w:val="00677B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6">
    <w:name w:val="Style6"/>
    <w:basedOn w:val="a"/>
    <w:uiPriority w:val="99"/>
    <w:rsid w:val="00677B2C"/>
    <w:pPr>
      <w:spacing w:line="250" w:lineRule="exact"/>
      <w:jc w:val="center"/>
    </w:pPr>
  </w:style>
  <w:style w:type="paragraph" w:customStyle="1" w:styleId="Style8">
    <w:name w:val="Style8"/>
    <w:basedOn w:val="a"/>
    <w:uiPriority w:val="99"/>
    <w:rsid w:val="00677B2C"/>
  </w:style>
  <w:style w:type="paragraph" w:customStyle="1" w:styleId="Style9">
    <w:name w:val="Style9"/>
    <w:basedOn w:val="a"/>
    <w:uiPriority w:val="99"/>
    <w:rsid w:val="00677B2C"/>
  </w:style>
  <w:style w:type="paragraph" w:customStyle="1" w:styleId="Style15">
    <w:name w:val="Style15"/>
    <w:basedOn w:val="a"/>
    <w:uiPriority w:val="99"/>
    <w:rsid w:val="00677B2C"/>
    <w:pPr>
      <w:spacing w:line="288" w:lineRule="exact"/>
      <w:jc w:val="both"/>
    </w:pPr>
  </w:style>
  <w:style w:type="paragraph" w:customStyle="1" w:styleId="Style19">
    <w:name w:val="Style19"/>
    <w:basedOn w:val="a"/>
    <w:uiPriority w:val="99"/>
    <w:rsid w:val="00677B2C"/>
  </w:style>
  <w:style w:type="paragraph" w:customStyle="1" w:styleId="Style21">
    <w:name w:val="Style21"/>
    <w:basedOn w:val="a"/>
    <w:uiPriority w:val="99"/>
    <w:rsid w:val="00677B2C"/>
    <w:pPr>
      <w:spacing w:line="293" w:lineRule="exact"/>
    </w:pPr>
  </w:style>
  <w:style w:type="paragraph" w:customStyle="1" w:styleId="a5">
    <w:name w:val="Содержимое таблицы"/>
    <w:basedOn w:val="a"/>
    <w:uiPriority w:val="99"/>
    <w:rsid w:val="00677B2C"/>
    <w:pPr>
      <w:suppressAutoHyphens/>
      <w:autoSpaceDN/>
      <w:adjustRightInd/>
    </w:pPr>
    <w:rPr>
      <w:rFonts w:cs="Lucida Sans Unicode"/>
      <w:lang w:eastAsia="zh-CN" w:bidi="hi-IN"/>
    </w:rPr>
  </w:style>
  <w:style w:type="character" w:customStyle="1" w:styleId="FontStyle26">
    <w:name w:val="Font Style26"/>
    <w:uiPriority w:val="99"/>
    <w:rsid w:val="00677B2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677B2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677B2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9">
    <w:name w:val="Font Style29"/>
    <w:uiPriority w:val="99"/>
    <w:rsid w:val="00677B2C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uiPriority w:val="99"/>
    <w:rsid w:val="00677B2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677B2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2C"/>
    <w:pPr>
      <w:widowControl/>
      <w:suppressAutoHyphens/>
      <w:autoSpaceDE/>
      <w:autoSpaceDN/>
      <w:adjustRightInd/>
      <w:spacing w:before="280" w:after="280"/>
    </w:pPr>
    <w:rPr>
      <w:color w:val="000000"/>
      <w:lang w:eastAsia="zh-CN"/>
    </w:rPr>
  </w:style>
  <w:style w:type="paragraph" w:styleId="a4">
    <w:name w:val="List Paragraph"/>
    <w:basedOn w:val="a"/>
    <w:uiPriority w:val="34"/>
    <w:qFormat/>
    <w:rsid w:val="00677B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6">
    <w:name w:val="Style6"/>
    <w:basedOn w:val="a"/>
    <w:uiPriority w:val="99"/>
    <w:rsid w:val="00677B2C"/>
    <w:pPr>
      <w:spacing w:line="250" w:lineRule="exact"/>
      <w:jc w:val="center"/>
    </w:pPr>
  </w:style>
  <w:style w:type="paragraph" w:customStyle="1" w:styleId="Style8">
    <w:name w:val="Style8"/>
    <w:basedOn w:val="a"/>
    <w:uiPriority w:val="99"/>
    <w:rsid w:val="00677B2C"/>
  </w:style>
  <w:style w:type="paragraph" w:customStyle="1" w:styleId="Style9">
    <w:name w:val="Style9"/>
    <w:basedOn w:val="a"/>
    <w:uiPriority w:val="99"/>
    <w:rsid w:val="00677B2C"/>
  </w:style>
  <w:style w:type="paragraph" w:customStyle="1" w:styleId="Style15">
    <w:name w:val="Style15"/>
    <w:basedOn w:val="a"/>
    <w:uiPriority w:val="99"/>
    <w:rsid w:val="00677B2C"/>
    <w:pPr>
      <w:spacing w:line="288" w:lineRule="exact"/>
      <w:jc w:val="both"/>
    </w:pPr>
  </w:style>
  <w:style w:type="paragraph" w:customStyle="1" w:styleId="Style19">
    <w:name w:val="Style19"/>
    <w:basedOn w:val="a"/>
    <w:uiPriority w:val="99"/>
    <w:rsid w:val="00677B2C"/>
  </w:style>
  <w:style w:type="paragraph" w:customStyle="1" w:styleId="Style21">
    <w:name w:val="Style21"/>
    <w:basedOn w:val="a"/>
    <w:uiPriority w:val="99"/>
    <w:rsid w:val="00677B2C"/>
    <w:pPr>
      <w:spacing w:line="293" w:lineRule="exact"/>
    </w:pPr>
  </w:style>
  <w:style w:type="paragraph" w:customStyle="1" w:styleId="a5">
    <w:name w:val="Содержимое таблицы"/>
    <w:basedOn w:val="a"/>
    <w:uiPriority w:val="99"/>
    <w:rsid w:val="00677B2C"/>
    <w:pPr>
      <w:suppressAutoHyphens/>
      <w:autoSpaceDN/>
      <w:adjustRightInd/>
    </w:pPr>
    <w:rPr>
      <w:rFonts w:cs="Lucida Sans Unicode"/>
      <w:lang w:eastAsia="zh-CN" w:bidi="hi-IN"/>
    </w:rPr>
  </w:style>
  <w:style w:type="character" w:customStyle="1" w:styleId="FontStyle26">
    <w:name w:val="Font Style26"/>
    <w:uiPriority w:val="99"/>
    <w:rsid w:val="00677B2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677B2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677B2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9">
    <w:name w:val="Font Style29"/>
    <w:uiPriority w:val="99"/>
    <w:rsid w:val="00677B2C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uiPriority w:val="99"/>
    <w:rsid w:val="00677B2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677B2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Сингур</dc:creator>
  <cp:keywords/>
  <dc:description/>
  <cp:lastModifiedBy>Бажина Ольга Владимировна</cp:lastModifiedBy>
  <cp:revision>4</cp:revision>
  <dcterms:created xsi:type="dcterms:W3CDTF">2024-02-29T05:05:00Z</dcterms:created>
  <dcterms:modified xsi:type="dcterms:W3CDTF">2024-02-29T05:46:00Z</dcterms:modified>
</cp:coreProperties>
</file>